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B90FD0" w:rsidRDefault="006B7E3A">
      <w:bookmarkStart w:id="0" w:name="_GoBack"/>
      <w:bookmarkEnd w:id="0"/>
      <w:r>
        <w:rPr>
          <w:sz w:val="23"/>
          <w:szCs w:val="23"/>
          <w:highlight w:val="white"/>
        </w:rPr>
        <w:t xml:space="preserve">Thank you for your assignment submission. For this assignment, you were asked to </w:t>
      </w:r>
      <w:r>
        <w:rPr>
          <w:color w:val="333333"/>
          <w:sz w:val="23"/>
          <w:szCs w:val="23"/>
          <w:highlight w:val="white"/>
        </w:rPr>
        <w:t>review and evaluate performance reports then effectively communicate outcome measures related to quality initiatives, in this case related to telehealth. It is difficult to identify if this telehealth initiative was implemented at a specific facility based</w:t>
      </w:r>
      <w:r>
        <w:rPr>
          <w:color w:val="333333"/>
          <w:sz w:val="23"/>
          <w:szCs w:val="23"/>
          <w:highlight w:val="white"/>
        </w:rPr>
        <w:t xml:space="preserve"> upon your paper. That is what this paper requires. Your review of a qi initiative that has been implemented in a specific facility where you can review the outcome benchmarks and speak to professionals within that facility about how the qi initiative work</w:t>
      </w:r>
      <w:r>
        <w:rPr>
          <w:color w:val="333333"/>
          <w:sz w:val="23"/>
          <w:szCs w:val="23"/>
          <w:highlight w:val="white"/>
        </w:rPr>
        <w:t xml:space="preserve">ed and what could be done to improve upon it. Please revisit this paper and review the instructions and scoring guide criterion to make sure that you are reviewing a specific qi initiative at a named facility and then use this information to speak to each </w:t>
      </w:r>
      <w:proofErr w:type="spellStart"/>
      <w:r>
        <w:rPr>
          <w:color w:val="333333"/>
          <w:sz w:val="23"/>
          <w:szCs w:val="23"/>
          <w:highlight w:val="white"/>
        </w:rPr>
        <w:t>criteiron</w:t>
      </w:r>
      <w:proofErr w:type="spellEnd"/>
      <w:r>
        <w:rPr>
          <w:color w:val="333333"/>
          <w:sz w:val="23"/>
          <w:szCs w:val="23"/>
          <w:highlight w:val="white"/>
        </w:rPr>
        <w:t>.</w:t>
      </w:r>
    </w:p>
    <w:sectPr w:rsidR="00B90FD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FD0"/>
    <w:rsid w:val="006B7E3A"/>
    <w:rsid w:val="00B9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FFB88A-ADDA-455D-8679-383243AB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2020-05-13T23:27:00Z</dcterms:created>
  <dcterms:modified xsi:type="dcterms:W3CDTF">2020-05-13T23:27:00Z</dcterms:modified>
</cp:coreProperties>
</file>